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Политическая система.</w:t>
      </w:r>
    </w:p>
    <w:p>
      <w:pPr>
        <w:pStyle w:val="Normal"/>
        <w:jc w:val="center"/>
        <w:rPr>
          <w:b/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</w:r>
    </w:p>
    <w:p>
      <w:pPr>
        <w:pStyle w:val="Normal"/>
        <w:jc w:val="center"/>
        <w:rPr>
          <w:b/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</w:r>
    </w:p>
    <w:p>
      <w:pPr>
        <w:pStyle w:val="Normal"/>
        <w:rPr>
          <w:sz w:val="28"/>
          <w:szCs w:val="28"/>
        </w:rPr>
      </w:pPr>
      <w:r>
        <w:rPr>
          <w:i/>
          <w:iCs/>
          <w:sz w:val="28"/>
          <w:szCs w:val="28"/>
        </w:rPr>
        <w:t>Политика ( в переводе с греч.)</w:t>
      </w:r>
      <w:r>
        <w:rPr>
          <w:sz w:val="28"/>
          <w:szCs w:val="28"/>
        </w:rPr>
        <w:t>- государственное дело, искусство управлять государством.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Бисмарк: « Неучастие в политике не освобождает от её результатов»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Политика </w:t>
      </w:r>
      <w:r>
        <w:rPr>
          <w:sz w:val="28"/>
          <w:szCs w:val="28"/>
        </w:rPr>
        <w:t>- объективно обусловленное и целенаправленное участие больших масс людей, организованных социальных групп и личностей в делах государства.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Субъекты политики:</w:t>
      </w:r>
      <w:r>
        <w:rPr>
          <w:sz w:val="28"/>
          <w:szCs w:val="28"/>
        </w:rPr>
        <w:t xml:space="preserve"> индивиды, социальные группы, классы, организации, политические партии, государство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Объекты политики:</w:t>
      </w:r>
      <w:r>
        <w:rPr>
          <w:sz w:val="28"/>
          <w:szCs w:val="28"/>
        </w:rPr>
        <w:t xml:space="preserve">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внутренние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общество в целом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экономика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социальная сфера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культура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национальные отношения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экология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кадры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внешние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международные отношения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мировое сообщество ( глобальные проблемы)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Функции политики:</w:t>
      </w:r>
    </w:p>
    <w:p>
      <w:pPr>
        <w:pStyle w:val="Normal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организационная база  общества</w:t>
      </w:r>
    </w:p>
    <w:p>
      <w:pPr>
        <w:pStyle w:val="Normal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контролирующая</w:t>
      </w:r>
    </w:p>
    <w:p>
      <w:pPr>
        <w:pStyle w:val="Normal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коммуникативная</w:t>
      </w:r>
    </w:p>
    <w:p>
      <w:pPr>
        <w:pStyle w:val="Normal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интегративная</w:t>
      </w:r>
    </w:p>
    <w:p>
      <w:pPr>
        <w:pStyle w:val="Normal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воспитательная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Виды политики: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по направленности политических решений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-экономическая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-социальная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-национальная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-культурная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-религиозная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-государственно-правовая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-молодежная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по масштабу воздействия</w:t>
      </w:r>
    </w:p>
    <w:p>
      <w:pPr>
        <w:pStyle w:val="Normal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местная</w:t>
      </w:r>
    </w:p>
    <w:p>
      <w:pPr>
        <w:pStyle w:val="Normal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региональная</w:t>
      </w:r>
    </w:p>
    <w:p>
      <w:pPr>
        <w:pStyle w:val="Normal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общегосударственная (национальная)</w:t>
      </w:r>
    </w:p>
    <w:p>
      <w:pPr>
        <w:pStyle w:val="Normal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международная</w:t>
      </w:r>
    </w:p>
    <w:p>
      <w:pPr>
        <w:pStyle w:val="Normal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мировая (глобальные проблемы)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по перспективам воздействия</w:t>
      </w:r>
    </w:p>
    <w:p>
      <w:pPr>
        <w:pStyle w:val="Normal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стратегическая (долговременная)</w:t>
      </w:r>
    </w:p>
    <w:p>
      <w:pPr>
        <w:pStyle w:val="Normal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тактическая (неотложные задачи по достижению стратегии)</w:t>
      </w:r>
    </w:p>
    <w:p>
      <w:pPr>
        <w:pStyle w:val="Normal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конъюктурная или текущая (срочные проблемы)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Политическая система</w:t>
      </w:r>
      <w:r>
        <w:rPr>
          <w:sz w:val="28"/>
          <w:szCs w:val="28"/>
        </w:rPr>
        <w:t>- совокупность отношений по поводу участия в политической власти.</w:t>
      </w:r>
    </w:p>
    <w:p>
      <w:pPr>
        <w:pStyle w:val="Normal"/>
        <w:numPr>
          <w:ilvl w:val="8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комплекс норм, институтов и организаций в совокупности составляющих политическую самоорганизацию общества.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Функции политической системы:</w:t>
      </w:r>
    </w:p>
    <w:p>
      <w:pPr>
        <w:pStyle w:val="Normal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управляющая</w:t>
      </w:r>
    </w:p>
    <w:p>
      <w:pPr>
        <w:pStyle w:val="Normal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мобилизующая</w:t>
      </w:r>
    </w:p>
    <w:p>
      <w:pPr>
        <w:pStyle w:val="Normal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интегративная (согласование интересов)</w:t>
      </w:r>
    </w:p>
    <w:p>
      <w:pPr>
        <w:pStyle w:val="Normal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коммуникативная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Элементы политической системы:</w:t>
      </w:r>
    </w:p>
    <w:p>
      <w:pPr>
        <w:pStyle w:val="Normal"/>
        <w:numPr>
          <w:ilvl w:val="0"/>
          <w:numId w:val="8"/>
        </w:numPr>
        <w:rPr>
          <w:sz w:val="28"/>
          <w:szCs w:val="28"/>
        </w:rPr>
      </w:pPr>
      <w:r>
        <w:rPr>
          <w:i/>
          <w:iCs/>
          <w:sz w:val="28"/>
          <w:szCs w:val="28"/>
        </w:rPr>
        <w:t>организационный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u w:val="single"/>
        </w:rPr>
        <w:t>государство</w:t>
      </w:r>
      <w:r>
        <w:rPr>
          <w:sz w:val="28"/>
          <w:szCs w:val="28"/>
        </w:rPr>
        <w:t>, политические партии, общественно-политические движения, группы давления)</w:t>
      </w:r>
    </w:p>
    <w:p>
      <w:pPr>
        <w:pStyle w:val="Normal"/>
        <w:numPr>
          <w:ilvl w:val="0"/>
          <w:numId w:val="8"/>
        </w:numPr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нормативный </w:t>
      </w:r>
      <w:r>
        <w:rPr>
          <w:sz w:val="28"/>
          <w:szCs w:val="28"/>
        </w:rPr>
        <w:t>(нормы, ценности, обычаи, традиции)</w:t>
      </w:r>
    </w:p>
    <w:p>
      <w:pPr>
        <w:pStyle w:val="Normal"/>
        <w:numPr>
          <w:ilvl w:val="0"/>
          <w:numId w:val="8"/>
        </w:numPr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культурный </w:t>
      </w:r>
      <w:r>
        <w:rPr>
          <w:sz w:val="28"/>
          <w:szCs w:val="28"/>
        </w:rPr>
        <w:t>(политическая культура - знания, ценностные ориентации, политическая психология, способы практической политической деятельности + идеология)</w:t>
      </w:r>
    </w:p>
    <w:p>
      <w:pPr>
        <w:pStyle w:val="Normal"/>
        <w:numPr>
          <w:ilvl w:val="0"/>
          <w:numId w:val="8"/>
        </w:numPr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коммуникативный </w:t>
      </w:r>
      <w:r>
        <w:rPr>
          <w:sz w:val="28"/>
          <w:szCs w:val="28"/>
        </w:rPr>
        <w:t>(связи внутри политической системы)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rFonts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rFonts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rFonts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rFonts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rFonts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rFonts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rFonts w:cs="OpenSymbol"/>
      </w:rPr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rFonts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rFonts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rFonts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rFonts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rFonts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rFonts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rFonts w:cs="OpenSymbol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rFonts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rFonts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rFonts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rFonts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rFonts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rFonts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rFonts w:cs="OpenSymbol"/>
      </w:rPr>
    </w:lvl>
  </w:abstractNum>
  <w:abstractNum w:abstractNumId="5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rFonts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rFonts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rFonts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rFonts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rFonts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rFonts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rFonts w:cs="OpenSymbol"/>
      </w:rPr>
    </w:lvl>
  </w:abstractNum>
  <w:abstractNum w:abstractNumId="6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rFonts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rFonts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rFonts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rFonts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rFonts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rFonts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8"/>
        <w:rFonts w:cs="OpenSymbol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fals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56340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Lucida Sans Unicode" w:cs="Times New Roman"/>
      <w:color w:val="auto"/>
      <w:sz w:val="24"/>
      <w:szCs w:val="24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rFonts w:cs="OpenSymbol"/>
      <w:sz w:val="28"/>
    </w:rPr>
  </w:style>
  <w:style w:type="character" w:styleId="ListLabel2">
    <w:name w:val="ListLabel 2"/>
    <w:qFormat/>
    <w:rPr>
      <w:rFonts w:cs="OpenSymbol"/>
    </w:rPr>
  </w:style>
  <w:style w:type="character" w:styleId="ListLabel3">
    <w:name w:val="ListLabel 3"/>
    <w:qFormat/>
    <w:rPr>
      <w:rFonts w:cs="OpenSymbol"/>
    </w:rPr>
  </w:style>
  <w:style w:type="character" w:styleId="ListLabel4">
    <w:name w:val="ListLabel 4"/>
    <w:qFormat/>
    <w:rPr>
      <w:rFonts w:cs="OpenSymbol"/>
    </w:rPr>
  </w:style>
  <w:style w:type="character" w:styleId="ListLabel5">
    <w:name w:val="ListLabel 5"/>
    <w:qFormat/>
    <w:rPr>
      <w:rFonts w:cs="OpenSymbol"/>
    </w:rPr>
  </w:style>
  <w:style w:type="character" w:styleId="ListLabel6">
    <w:name w:val="ListLabel 6"/>
    <w:qFormat/>
    <w:rPr>
      <w:rFonts w:cs="OpenSymbol"/>
    </w:rPr>
  </w:style>
  <w:style w:type="character" w:styleId="ListLabel7">
    <w:name w:val="ListLabel 7"/>
    <w:qFormat/>
    <w:rPr>
      <w:rFonts w:cs="OpenSymbol"/>
    </w:rPr>
  </w:style>
  <w:style w:type="character" w:styleId="ListLabel8">
    <w:name w:val="ListLabel 8"/>
    <w:qFormat/>
    <w:rPr>
      <w:rFonts w:cs="OpenSymbol"/>
    </w:rPr>
  </w:style>
  <w:style w:type="character" w:styleId="ListLabel9">
    <w:name w:val="ListLabel 9"/>
    <w:qFormat/>
    <w:rPr>
      <w:rFonts w:cs="OpenSymbol"/>
    </w:rPr>
  </w:style>
  <w:style w:type="character" w:styleId="ListLabel10">
    <w:name w:val="ListLabel 10"/>
    <w:qFormat/>
    <w:rPr>
      <w:rFonts w:cs="OpenSymbol"/>
      <w:sz w:val="28"/>
    </w:rPr>
  </w:style>
  <w:style w:type="character" w:styleId="ListLabel11">
    <w:name w:val="ListLabel 11"/>
    <w:qFormat/>
    <w:rPr>
      <w:rFonts w:cs="OpenSymbol"/>
    </w:rPr>
  </w:style>
  <w:style w:type="character" w:styleId="ListLabel12">
    <w:name w:val="ListLabel 12"/>
    <w:qFormat/>
    <w:rPr>
      <w:rFonts w:cs="OpenSymbol"/>
    </w:rPr>
  </w:style>
  <w:style w:type="character" w:styleId="ListLabel13">
    <w:name w:val="ListLabel 13"/>
    <w:qFormat/>
    <w:rPr>
      <w:rFonts w:cs="OpenSymbol"/>
    </w:rPr>
  </w:style>
  <w:style w:type="character" w:styleId="ListLabel14">
    <w:name w:val="ListLabel 14"/>
    <w:qFormat/>
    <w:rPr>
      <w:rFonts w:cs="OpenSymbol"/>
    </w:rPr>
  </w:style>
  <w:style w:type="character" w:styleId="ListLabel15">
    <w:name w:val="ListLabel 15"/>
    <w:qFormat/>
    <w:rPr>
      <w:rFonts w:cs="OpenSymbol"/>
    </w:rPr>
  </w:style>
  <w:style w:type="character" w:styleId="ListLabel16">
    <w:name w:val="ListLabel 16"/>
    <w:qFormat/>
    <w:rPr>
      <w:rFonts w:cs="OpenSymbol"/>
    </w:rPr>
  </w:style>
  <w:style w:type="character" w:styleId="ListLabel17">
    <w:name w:val="ListLabel 17"/>
    <w:qFormat/>
    <w:rPr>
      <w:rFonts w:cs="OpenSymbol"/>
    </w:rPr>
  </w:style>
  <w:style w:type="character" w:styleId="ListLabel18">
    <w:name w:val="ListLabel 18"/>
    <w:qFormat/>
    <w:rPr>
      <w:rFonts w:cs="OpenSymbol"/>
    </w:rPr>
  </w:style>
  <w:style w:type="character" w:styleId="ListLabel19">
    <w:name w:val="ListLabel 19"/>
    <w:qFormat/>
    <w:rPr>
      <w:rFonts w:cs="OpenSymbol"/>
      <w:sz w:val="28"/>
    </w:rPr>
  </w:style>
  <w:style w:type="character" w:styleId="ListLabel20">
    <w:name w:val="ListLabel 20"/>
    <w:qFormat/>
    <w:rPr>
      <w:rFonts w:cs="OpenSymbol"/>
    </w:rPr>
  </w:style>
  <w:style w:type="character" w:styleId="ListLabel21">
    <w:name w:val="ListLabel 21"/>
    <w:qFormat/>
    <w:rPr>
      <w:rFonts w:cs="OpenSymbol"/>
    </w:rPr>
  </w:style>
  <w:style w:type="character" w:styleId="ListLabel22">
    <w:name w:val="ListLabel 22"/>
    <w:qFormat/>
    <w:rPr>
      <w:rFonts w:cs="OpenSymbol"/>
    </w:rPr>
  </w:style>
  <w:style w:type="character" w:styleId="ListLabel23">
    <w:name w:val="ListLabel 23"/>
    <w:qFormat/>
    <w:rPr>
      <w:rFonts w:cs="OpenSymbol"/>
    </w:rPr>
  </w:style>
  <w:style w:type="character" w:styleId="ListLabel24">
    <w:name w:val="ListLabel 24"/>
    <w:qFormat/>
    <w:rPr>
      <w:rFonts w:cs="OpenSymbol"/>
    </w:rPr>
  </w:style>
  <w:style w:type="character" w:styleId="ListLabel25">
    <w:name w:val="ListLabel 25"/>
    <w:qFormat/>
    <w:rPr>
      <w:rFonts w:cs="OpenSymbol"/>
    </w:rPr>
  </w:style>
  <w:style w:type="character" w:styleId="ListLabel26">
    <w:name w:val="ListLabel 26"/>
    <w:qFormat/>
    <w:rPr>
      <w:rFonts w:cs="OpenSymbol"/>
    </w:rPr>
  </w:style>
  <w:style w:type="character" w:styleId="ListLabel27">
    <w:name w:val="ListLabel 27"/>
    <w:qFormat/>
    <w:rPr>
      <w:rFonts w:cs="OpenSymbol"/>
    </w:rPr>
  </w:style>
  <w:style w:type="character" w:styleId="ListLabel28">
    <w:name w:val="ListLabel 28"/>
    <w:qFormat/>
    <w:rPr>
      <w:rFonts w:cs="OpenSymbol"/>
      <w:sz w:val="28"/>
    </w:rPr>
  </w:style>
  <w:style w:type="character" w:styleId="ListLabel29">
    <w:name w:val="ListLabel 29"/>
    <w:qFormat/>
    <w:rPr>
      <w:rFonts w:cs="OpenSymbol"/>
    </w:rPr>
  </w:style>
  <w:style w:type="character" w:styleId="ListLabel30">
    <w:name w:val="ListLabel 30"/>
    <w:qFormat/>
    <w:rPr>
      <w:rFonts w:cs="OpenSymbol"/>
    </w:rPr>
  </w:style>
  <w:style w:type="character" w:styleId="ListLabel31">
    <w:name w:val="ListLabel 31"/>
    <w:qFormat/>
    <w:rPr>
      <w:rFonts w:cs="OpenSymbol"/>
    </w:rPr>
  </w:style>
  <w:style w:type="character" w:styleId="ListLabel32">
    <w:name w:val="ListLabel 32"/>
    <w:qFormat/>
    <w:rPr>
      <w:rFonts w:cs="OpenSymbol"/>
    </w:rPr>
  </w:style>
  <w:style w:type="character" w:styleId="ListLabel33">
    <w:name w:val="ListLabel 33"/>
    <w:qFormat/>
    <w:rPr>
      <w:rFonts w:cs="OpenSymbol"/>
    </w:rPr>
  </w:style>
  <w:style w:type="character" w:styleId="ListLabel34">
    <w:name w:val="ListLabel 34"/>
    <w:qFormat/>
    <w:rPr>
      <w:rFonts w:cs="OpenSymbol"/>
    </w:rPr>
  </w:style>
  <w:style w:type="character" w:styleId="ListLabel35">
    <w:name w:val="ListLabel 35"/>
    <w:qFormat/>
    <w:rPr>
      <w:rFonts w:cs="OpenSymbol"/>
    </w:rPr>
  </w:style>
  <w:style w:type="character" w:styleId="ListLabel36">
    <w:name w:val="ListLabel 36"/>
    <w:qFormat/>
    <w:rPr>
      <w:rFonts w:cs="OpenSymbol"/>
    </w:rPr>
  </w:style>
  <w:style w:type="character" w:styleId="ListLabel37">
    <w:name w:val="ListLabel 37"/>
    <w:qFormat/>
    <w:rPr>
      <w:rFonts w:cs="OpenSymbol"/>
    </w:rPr>
  </w:style>
  <w:style w:type="character" w:styleId="ListLabel38">
    <w:name w:val="ListLabel 38"/>
    <w:qFormat/>
    <w:rPr>
      <w:rFonts w:cs="OpenSymbol"/>
    </w:rPr>
  </w:style>
  <w:style w:type="character" w:styleId="ListLabel39">
    <w:name w:val="ListLabel 39"/>
    <w:qFormat/>
    <w:rPr>
      <w:rFonts w:cs="OpenSymbol"/>
    </w:rPr>
  </w:style>
  <w:style w:type="character" w:styleId="ListLabel40">
    <w:name w:val="ListLabel 40"/>
    <w:qFormat/>
    <w:rPr>
      <w:rFonts w:cs="OpenSymbol"/>
    </w:rPr>
  </w:style>
  <w:style w:type="character" w:styleId="ListLabel41">
    <w:name w:val="ListLabel 41"/>
    <w:qFormat/>
    <w:rPr>
      <w:rFonts w:cs="OpenSymbol"/>
    </w:rPr>
  </w:style>
  <w:style w:type="character" w:styleId="ListLabel42">
    <w:name w:val="ListLabel 42"/>
    <w:qFormat/>
    <w:rPr>
      <w:rFonts w:cs="OpenSymbol"/>
    </w:rPr>
  </w:style>
  <w:style w:type="character" w:styleId="ListLabel43">
    <w:name w:val="ListLabel 43"/>
    <w:qFormat/>
    <w:rPr>
      <w:rFonts w:cs="OpenSymbol"/>
    </w:rPr>
  </w:style>
  <w:style w:type="character" w:styleId="ListLabel44">
    <w:name w:val="ListLabel 44"/>
    <w:qFormat/>
    <w:rPr>
      <w:rFonts w:cs="OpenSymbol"/>
    </w:rPr>
  </w:style>
  <w:style w:type="character" w:styleId="ListLabel45">
    <w:name w:val="ListLabel 45"/>
    <w:qFormat/>
    <w:rPr>
      <w:rFonts w:cs="OpenSymbol"/>
      <w:sz w:val="28"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LibreOffice/5.2.1.2$Windows_x86 LibreOffice_project/31dd62db80d4e60af04904455ec9c9219178d620</Application>
  <Pages>3</Pages>
  <Words>219</Words>
  <Characters>1714</Characters>
  <CharactersWithSpaces>1850</CharactersWithSpaces>
  <Paragraphs>54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2012-01-18T06:03:00Z</dcterms:created>
  <dc:creator>Александр</dc:creator>
  <dc:description/>
  <dc:language>ru-RU</dc:language>
  <cp:lastModifiedBy>Александр</cp:lastModifiedBy>
  <dcterms:modified xsi:type="dcterms:W3CDTF">2012-01-18T06:04:00Z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